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CA" w:rsidRDefault="00A302CA" w:rsidP="00A302CA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Bài 27 : THỰC HÀNH </w:t>
      </w:r>
    </w:p>
    <w:p w:rsidR="00A302CA" w:rsidRDefault="00A302CA" w:rsidP="00A302CA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NHẬN DIỆN BỆNH GÀ QUA ẢNH CHỤP</w:t>
      </w:r>
    </w:p>
    <w:p w:rsidR="00A302CA" w:rsidRDefault="00A302CA" w:rsidP="00A302CA">
      <w:pPr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BỆNH DỊCH TẢ GÀ ( Newcastle)</w:t>
      </w:r>
    </w:p>
    <w:p w:rsidR="00A302CA" w:rsidRDefault="00A302CA" w:rsidP="00A302CA">
      <w:pPr>
        <w:numPr>
          <w:ilvl w:val="0"/>
          <w:numId w:val="2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>Hình : Gà bị bại liệt, đầu gục, ngoẹo cổ</w:t>
      </w:r>
    </w:p>
    <w:p w:rsidR="00A302CA" w:rsidRDefault="00A302CA" w:rsidP="00A302CA">
      <w:pPr>
        <w:numPr>
          <w:ilvl w:val="0"/>
          <w:numId w:val="2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>Nguyên nhân : Do virus</w:t>
      </w:r>
    </w:p>
    <w:p w:rsidR="00A302CA" w:rsidRDefault="00A302CA" w:rsidP="00A302CA">
      <w:pPr>
        <w:numPr>
          <w:ilvl w:val="0"/>
          <w:numId w:val="2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 xml:space="preserve">Phòng và trị : </w:t>
      </w:r>
    </w:p>
    <w:p w:rsidR="00A302CA" w:rsidRDefault="00A302CA" w:rsidP="00A302CA">
      <w:pPr>
        <w:numPr>
          <w:ilvl w:val="0"/>
          <w:numId w:val="3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>Phòng :  Tiêm vaccine cho gà lúc 3; 21 và 35 ngày tuổi</w:t>
      </w:r>
    </w:p>
    <w:p w:rsidR="00A302CA" w:rsidRDefault="00A302CA" w:rsidP="00A302CA">
      <w:pPr>
        <w:numPr>
          <w:ilvl w:val="0"/>
          <w:numId w:val="3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>Trị : Không có thuốc đặc trị</w:t>
      </w:r>
    </w:p>
    <w:p w:rsidR="00A302CA" w:rsidRDefault="00A302CA" w:rsidP="00A302CA">
      <w:pPr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BỆNH TRÁI GÀ ( ĐẬU )</w:t>
      </w:r>
    </w:p>
    <w:p w:rsidR="00A302CA" w:rsidRDefault="00A302CA" w:rsidP="00A302CA">
      <w:pPr>
        <w:numPr>
          <w:ilvl w:val="0"/>
          <w:numId w:val="4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>Nguyên nhân : Do virus</w:t>
      </w:r>
    </w:p>
    <w:p w:rsidR="00A302CA" w:rsidRDefault="00A302CA" w:rsidP="00A302CA">
      <w:pPr>
        <w:numPr>
          <w:ilvl w:val="0"/>
          <w:numId w:val="4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>Phòng và trị :</w:t>
      </w:r>
    </w:p>
    <w:p w:rsidR="00A302CA" w:rsidRDefault="00A302CA" w:rsidP="00A302CA">
      <w:pPr>
        <w:numPr>
          <w:ilvl w:val="0"/>
          <w:numId w:val="3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>Phòng : Trồng trái cho gà lúc 10 ngày tuổi( lọ vaccine 100 liều pha với 1 ml nước sinh lý</w:t>
      </w:r>
    </w:p>
    <w:p w:rsidR="00A302CA" w:rsidRDefault="00A302CA" w:rsidP="00A302CA">
      <w:pPr>
        <w:numPr>
          <w:ilvl w:val="0"/>
          <w:numId w:val="3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 xml:space="preserve">Trị : Dùng thuốc xanh Metylen bôi lên nụn đến khi khô gở vẫy, sát trùng vết thương </w:t>
      </w:r>
    </w:p>
    <w:p w:rsidR="00A302CA" w:rsidRDefault="00A302CA" w:rsidP="00A302CA">
      <w:pPr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BỆNH CẦU TRÙNG : </w:t>
      </w:r>
    </w:p>
    <w:p w:rsidR="00A302CA" w:rsidRDefault="00A302CA" w:rsidP="00A302CA">
      <w:pPr>
        <w:numPr>
          <w:ilvl w:val="0"/>
          <w:numId w:val="5"/>
        </w:numPr>
        <w:spacing w:line="276" w:lineRule="auto"/>
        <w:ind w:hanging="240"/>
        <w:rPr>
          <w:sz w:val="26"/>
          <w:szCs w:val="26"/>
        </w:rPr>
      </w:pPr>
      <w:r>
        <w:rPr>
          <w:sz w:val="26"/>
          <w:szCs w:val="26"/>
        </w:rPr>
        <w:t>Nguyên nhân : Do ký sinh trùng Eimeria Necatrix ký sinh ở ruột non gà</w:t>
      </w:r>
    </w:p>
    <w:p w:rsidR="00A302CA" w:rsidRDefault="00A302CA" w:rsidP="00A302CA">
      <w:pPr>
        <w:numPr>
          <w:ilvl w:val="0"/>
          <w:numId w:val="5"/>
        </w:numPr>
        <w:spacing w:line="276" w:lineRule="auto"/>
        <w:ind w:hanging="240"/>
        <w:rPr>
          <w:sz w:val="26"/>
          <w:szCs w:val="26"/>
        </w:rPr>
      </w:pPr>
      <w:r>
        <w:rPr>
          <w:sz w:val="26"/>
          <w:szCs w:val="26"/>
        </w:rPr>
        <w:t>Trị : Cho uống Ganidan hoặc Nitrofurazon liều 0,2g/kg gà/ 1 lít nước cho gà uống 4-5 ngày liên tiếp</w:t>
      </w:r>
    </w:p>
    <w:p w:rsidR="00A302CA" w:rsidRDefault="00A302CA" w:rsidP="00A302CA">
      <w:pPr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BỆNH GIUN ĐŨA :</w:t>
      </w:r>
    </w:p>
    <w:p w:rsidR="00A302CA" w:rsidRDefault="00A302CA" w:rsidP="00A302CA">
      <w:pPr>
        <w:numPr>
          <w:ilvl w:val="0"/>
          <w:numId w:val="6"/>
        </w:numPr>
        <w:spacing w:line="276" w:lineRule="auto"/>
        <w:ind w:hanging="120"/>
        <w:rPr>
          <w:sz w:val="26"/>
          <w:szCs w:val="26"/>
        </w:rPr>
      </w:pPr>
      <w:r>
        <w:rPr>
          <w:sz w:val="26"/>
          <w:szCs w:val="26"/>
        </w:rPr>
        <w:t>Nguyên nhân : Do ký sinh trùng</w:t>
      </w:r>
    </w:p>
    <w:p w:rsidR="00A302CA" w:rsidRDefault="00A302CA" w:rsidP="00A302CA">
      <w:pPr>
        <w:numPr>
          <w:ilvl w:val="0"/>
          <w:numId w:val="6"/>
        </w:numPr>
        <w:spacing w:line="276" w:lineRule="auto"/>
        <w:ind w:hanging="120"/>
        <w:rPr>
          <w:sz w:val="26"/>
          <w:szCs w:val="26"/>
        </w:rPr>
      </w:pPr>
      <w:r>
        <w:rPr>
          <w:sz w:val="26"/>
          <w:szCs w:val="26"/>
        </w:rPr>
        <w:t>Trị : Cho uống Piperazin và tẩy uế chuồng trại, có thể dời gà sang chuồng khác</w:t>
      </w:r>
    </w:p>
    <w:p w:rsidR="00A302CA" w:rsidRDefault="00A302CA" w:rsidP="00A302CA">
      <w:pPr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BỆNH SÁN DÂY :</w:t>
      </w:r>
    </w:p>
    <w:p w:rsidR="00A302CA" w:rsidRDefault="00A302CA" w:rsidP="00A302CA">
      <w:pPr>
        <w:numPr>
          <w:ilvl w:val="0"/>
          <w:numId w:val="7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>Nguyên nhân : Do ký sinh trùng</w:t>
      </w:r>
    </w:p>
    <w:p w:rsidR="00A302CA" w:rsidRDefault="00A302CA" w:rsidP="00A302CA">
      <w:pPr>
        <w:numPr>
          <w:ilvl w:val="0"/>
          <w:numId w:val="7"/>
        </w:numPr>
        <w:spacing w:line="276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>Trị : Cho uống 1/6 hạt cau 1lần/ngày, liên tục 4 – 5 ngày và tẩy uế chuồng trại</w:t>
      </w:r>
    </w:p>
    <w:p w:rsidR="00A302CA" w:rsidRDefault="00A302CA" w:rsidP="00A302CA">
      <w:pPr>
        <w:numPr>
          <w:ilvl w:val="0"/>
          <w:numId w:val="1"/>
        </w:numPr>
        <w:spacing w:line="276" w:lineRule="auto"/>
        <w:ind w:hanging="240"/>
        <w:rPr>
          <w:b/>
          <w:sz w:val="26"/>
          <w:szCs w:val="26"/>
        </w:rPr>
      </w:pPr>
      <w:r>
        <w:rPr>
          <w:b/>
          <w:sz w:val="26"/>
          <w:szCs w:val="26"/>
        </w:rPr>
        <w:t>BỆNH CÒI XƯƠNG :</w:t>
      </w:r>
    </w:p>
    <w:p w:rsidR="00A302CA" w:rsidRDefault="00A302CA" w:rsidP="00A302CA">
      <w:pPr>
        <w:numPr>
          <w:ilvl w:val="0"/>
          <w:numId w:val="8"/>
        </w:numPr>
        <w:spacing w:line="276" w:lineRule="auto"/>
        <w:ind w:hanging="120"/>
        <w:rPr>
          <w:sz w:val="26"/>
          <w:szCs w:val="26"/>
        </w:rPr>
      </w:pPr>
      <w:r>
        <w:rPr>
          <w:sz w:val="26"/>
          <w:szCs w:val="26"/>
        </w:rPr>
        <w:t xml:space="preserve">Nguyên nhân : Do rối loạn hấp thu Ca, P , thiếu sinh tố D,thiếu Ca,P hoặc do tỉ lệ Ca/P không cân đối </w:t>
      </w:r>
    </w:p>
    <w:p w:rsidR="00A302CA" w:rsidRDefault="00A302CA" w:rsidP="00A302CA">
      <w:pPr>
        <w:numPr>
          <w:ilvl w:val="0"/>
          <w:numId w:val="8"/>
        </w:numPr>
        <w:spacing w:line="276" w:lineRule="auto"/>
        <w:ind w:hanging="120"/>
        <w:rPr>
          <w:sz w:val="26"/>
          <w:szCs w:val="26"/>
        </w:rPr>
      </w:pPr>
      <w:r>
        <w:rPr>
          <w:sz w:val="26"/>
          <w:szCs w:val="26"/>
        </w:rPr>
        <w:t xml:space="preserve">Trị : Bổ sung bột xương, bột vỏ sò, sinh tố D trong khẩu phần, cho gà tắm nắng. Chuồng gà phải đầy đủ ánh sáng </w:t>
      </w:r>
    </w:p>
    <w:p w:rsidR="00A302CA" w:rsidRDefault="00A302CA" w:rsidP="00A302CA">
      <w:pPr>
        <w:spacing w:line="276" w:lineRule="auto"/>
        <w:rPr>
          <w:b/>
          <w:sz w:val="26"/>
          <w:szCs w:val="26"/>
        </w:rPr>
      </w:pPr>
    </w:p>
    <w:p w:rsidR="00E30EAA" w:rsidRDefault="00E30EAA">
      <w:bookmarkStart w:id="0" w:name="_GoBack"/>
      <w:bookmarkEnd w:id="0"/>
    </w:p>
    <w:sectPr w:rsidR="00E30EAA" w:rsidSect="00F7743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650"/>
    <w:multiLevelType w:val="hybridMultilevel"/>
    <w:tmpl w:val="5B0427B6"/>
    <w:lvl w:ilvl="0" w:tplc="A3EC39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01B7C31"/>
    <w:multiLevelType w:val="hybridMultilevel"/>
    <w:tmpl w:val="FCCA53D2"/>
    <w:lvl w:ilvl="0" w:tplc="AE7C370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B927F9"/>
    <w:multiLevelType w:val="hybridMultilevel"/>
    <w:tmpl w:val="A942FE12"/>
    <w:lvl w:ilvl="0" w:tplc="C942A50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9891D73"/>
    <w:multiLevelType w:val="hybridMultilevel"/>
    <w:tmpl w:val="0A607104"/>
    <w:lvl w:ilvl="0" w:tplc="A002F40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D2621D1"/>
    <w:multiLevelType w:val="hybridMultilevel"/>
    <w:tmpl w:val="FED4C796"/>
    <w:lvl w:ilvl="0" w:tplc="9C5ACD8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62E24935"/>
    <w:multiLevelType w:val="hybridMultilevel"/>
    <w:tmpl w:val="2A78A634"/>
    <w:lvl w:ilvl="0" w:tplc="407AF588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68787E72"/>
    <w:multiLevelType w:val="hybridMultilevel"/>
    <w:tmpl w:val="9E02446A"/>
    <w:lvl w:ilvl="0" w:tplc="3BD49CA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94E3472"/>
    <w:multiLevelType w:val="hybridMultilevel"/>
    <w:tmpl w:val="938853A4"/>
    <w:lvl w:ilvl="0" w:tplc="A7B417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CA"/>
    <w:rsid w:val="00A302CA"/>
    <w:rsid w:val="00E30EAA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CA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CA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2022-04-02T11:44:00Z</dcterms:created>
  <dcterms:modified xsi:type="dcterms:W3CDTF">2022-04-02T11:45:00Z</dcterms:modified>
</cp:coreProperties>
</file>